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5ED" w:rsidRPr="003250E0" w:rsidRDefault="002745ED" w:rsidP="002745E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250E0">
        <w:rPr>
          <w:rFonts w:ascii="Arial" w:hAnsi="Arial" w:cs="Arial"/>
          <w:b/>
          <w:sz w:val="20"/>
          <w:szCs w:val="20"/>
          <w:u w:val="single"/>
        </w:rPr>
        <w:t>ANEXO II</w:t>
      </w:r>
    </w:p>
    <w:p w:rsidR="002745ED" w:rsidRPr="003250E0" w:rsidRDefault="002745ED" w:rsidP="002745E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250E0">
        <w:rPr>
          <w:rFonts w:ascii="Arial" w:hAnsi="Arial" w:cs="Arial"/>
          <w:b/>
          <w:sz w:val="20"/>
          <w:szCs w:val="20"/>
          <w:u w:val="single"/>
        </w:rPr>
        <w:t>MODELO DE PROPOSTA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250E0">
        <w:rPr>
          <w:rFonts w:ascii="Arial" w:hAnsi="Arial" w:cs="Arial"/>
          <w:b/>
          <w:sz w:val="20"/>
          <w:szCs w:val="20"/>
        </w:rPr>
        <w:t>Ao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250E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 xml:space="preserve">PREGÃO ELETRÔNICO </w:t>
      </w:r>
      <w:r w:rsidRPr="00453F47">
        <w:rPr>
          <w:rFonts w:ascii="Arial" w:hAnsi="Arial" w:cs="Arial"/>
          <w:bCs/>
          <w:sz w:val="20"/>
          <w:szCs w:val="20"/>
        </w:rPr>
        <w:t>Nº 011/2018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250E0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250E0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2745ED" w:rsidRPr="003250E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5275" w:type="pct"/>
        <w:jc w:val="center"/>
        <w:tblLayout w:type="fixed"/>
        <w:tblLook w:val="04A0" w:firstRow="1" w:lastRow="0" w:firstColumn="1" w:lastColumn="0" w:noHBand="0" w:noVBand="1"/>
      </w:tblPr>
      <w:tblGrid>
        <w:gridCol w:w="7239"/>
        <w:gridCol w:w="1722"/>
      </w:tblGrid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262626" w:themeFill="text1" w:themeFillTint="D9"/>
            <w:vAlign w:val="center"/>
          </w:tcPr>
          <w:p w:rsidR="002745ED" w:rsidRPr="003250E0" w:rsidRDefault="002745ED" w:rsidP="00EF71E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ITEM 1</w:t>
            </w:r>
          </w:p>
        </w:tc>
      </w:tr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:rsidR="002745ED" w:rsidRPr="001D39AD" w:rsidRDefault="002745ED" w:rsidP="00EF71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9AD">
              <w:rPr>
                <w:rFonts w:ascii="Arial" w:hAnsi="Arial" w:cs="Arial"/>
                <w:bCs/>
                <w:sz w:val="18"/>
                <w:szCs w:val="18"/>
              </w:rPr>
              <w:t xml:space="preserve">Contratação de empresa especializada em Gestão Documental para prestação de serviços de </w:t>
            </w:r>
            <w:r w:rsidRPr="001D39AD">
              <w:rPr>
                <w:rFonts w:ascii="Arial" w:hAnsi="Arial" w:cs="Arial"/>
                <w:sz w:val="18"/>
                <w:szCs w:val="18"/>
              </w:rPr>
              <w:t>planejamento, desenvolvimento e implantação do Programa de Gestão Arquivística de Documentos do CRCMG</w:t>
            </w:r>
            <w:r w:rsidRPr="001D39AD">
              <w:rPr>
                <w:rFonts w:ascii="Arial" w:hAnsi="Arial" w:cs="Arial"/>
                <w:bCs/>
                <w:sz w:val="18"/>
                <w:szCs w:val="18"/>
              </w:rPr>
              <w:t xml:space="preserve">, visando o atendimento </w:t>
            </w:r>
            <w:r w:rsidRPr="001D39AD">
              <w:rPr>
                <w:rFonts w:ascii="Arial" w:hAnsi="Arial" w:cs="Arial"/>
                <w:sz w:val="18"/>
                <w:szCs w:val="18"/>
              </w:rPr>
              <w:t>aos requisitos da Lei nº 8.159/1991, bem como da Resolução CFC nº1.248/2009 e suas alterações posteriores (Res. CFC n.º 1504/2016), compreendendo a execução das fases 1, 2 e 3, abaixo descritas e detalhadas no Termo de Referência – anexo I.</w:t>
            </w:r>
          </w:p>
          <w:p w:rsidR="002745ED" w:rsidRPr="001D39AD" w:rsidRDefault="002745ED" w:rsidP="002745ED">
            <w:pPr>
              <w:pStyle w:val="Pargrafoda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39AD">
              <w:rPr>
                <w:rFonts w:ascii="Arial" w:hAnsi="Arial" w:cs="Arial"/>
                <w:sz w:val="18"/>
                <w:szCs w:val="18"/>
              </w:rPr>
              <w:t>FASE 1 - Programa de Gestão Arquivística.</w:t>
            </w:r>
          </w:p>
          <w:p w:rsidR="002745ED" w:rsidRPr="001D39AD" w:rsidRDefault="002745ED" w:rsidP="002745ED">
            <w:pPr>
              <w:pStyle w:val="Pargrafoda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39AD">
              <w:rPr>
                <w:rFonts w:ascii="Arial" w:hAnsi="Arial" w:cs="Arial"/>
                <w:sz w:val="18"/>
                <w:szCs w:val="18"/>
              </w:rPr>
              <w:t>FASE 2 - Processamento do Acervo.</w:t>
            </w:r>
          </w:p>
          <w:p w:rsidR="002745ED" w:rsidRPr="003250E0" w:rsidRDefault="002745ED" w:rsidP="002745ED">
            <w:pPr>
              <w:pStyle w:val="Pargrafoda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39AD">
              <w:rPr>
                <w:rFonts w:ascii="Arial" w:hAnsi="Arial" w:cs="Arial"/>
                <w:sz w:val="18"/>
                <w:szCs w:val="18"/>
              </w:rPr>
              <w:t>FASE 3 – Treinamento.</w:t>
            </w:r>
          </w:p>
        </w:tc>
      </w:tr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262626" w:themeFill="text1" w:themeFillTint="D9"/>
            <w:vAlign w:val="center"/>
          </w:tcPr>
          <w:p w:rsidR="002745ED" w:rsidRPr="003250E0" w:rsidRDefault="002745ED" w:rsidP="00EF71E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DESCRIÇÃO </w:t>
            </w:r>
          </w:p>
        </w:tc>
      </w:tr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745ED" w:rsidRPr="003250E0" w:rsidRDefault="002745ED" w:rsidP="00EF71E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FASE 1 - PROGRAMA DE GESTÃO ARQUIVÍSTICA</w:t>
            </w:r>
          </w:p>
        </w:tc>
      </w:tr>
      <w:tr w:rsidR="002745ED" w:rsidRPr="003250E0" w:rsidTr="00EF71ED">
        <w:trPr>
          <w:trHeight w:val="343"/>
          <w:jc w:val="center"/>
        </w:trPr>
        <w:tc>
          <w:tcPr>
            <w:tcW w:w="4039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1: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01 (uma) Política de Gestão Arquivística do CRCMG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3"/>
          <w:jc w:val="center"/>
        </w:trPr>
        <w:tc>
          <w:tcPr>
            <w:tcW w:w="4039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2: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01 (uma) Análise de Atividades Organizacionais dos processos organizacionais CRCMG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414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3: </w:t>
            </w:r>
            <w:r w:rsidRPr="003250E0">
              <w:rPr>
                <w:rFonts w:ascii="Arial" w:hAnsi="Arial" w:cs="Arial"/>
                <w:sz w:val="18"/>
                <w:szCs w:val="18"/>
              </w:rPr>
              <w:t>01 (uma) Especificação do Fluxo Documental e Destinação dos processos organizacionais do CRCMG.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6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4: </w:t>
            </w:r>
            <w:r w:rsidRPr="003250E0">
              <w:rPr>
                <w:rFonts w:ascii="Arial" w:hAnsi="Arial" w:cs="Arial"/>
                <w:sz w:val="18"/>
                <w:szCs w:val="18"/>
              </w:rPr>
              <w:t>01 (um) Manual de Gestão Arquivística do CRCMG.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50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5: </w:t>
            </w:r>
            <w:r w:rsidRPr="003250E0">
              <w:rPr>
                <w:rFonts w:ascii="Arial" w:hAnsi="Arial" w:cs="Arial"/>
                <w:sz w:val="18"/>
                <w:szCs w:val="18"/>
              </w:rPr>
              <w:t>11 (onze) Procedimentos Operacionais Corporativos de Gestão Arquivística do CRCMG.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50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6: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16 (dezesseis) Procedimentos Operacionais Locais de Gestão Arquivística do CRCMG.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9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7: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01 (um) Vocabulário Controlado do CRCMG.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50"/>
          <w:jc w:val="center"/>
        </w:trPr>
        <w:tc>
          <w:tcPr>
            <w:tcW w:w="4039" w:type="pct"/>
            <w:tcBorders>
              <w:bottom w:val="single" w:sz="12" w:space="0" w:color="auto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8: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01 (um) Especificação Técnica de Operacionalização do Centro de Documentação (CEDOC).</w:t>
            </w:r>
          </w:p>
        </w:tc>
        <w:tc>
          <w:tcPr>
            <w:tcW w:w="961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6"/>
          <w:jc w:val="center"/>
        </w:trPr>
        <w:tc>
          <w:tcPr>
            <w:tcW w:w="4039" w:type="pct"/>
            <w:tcBorders>
              <w:bottom w:val="single" w:sz="12" w:space="0" w:color="auto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- FASE 1</w:t>
            </w:r>
          </w:p>
        </w:tc>
        <w:tc>
          <w:tcPr>
            <w:tcW w:w="961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745ED" w:rsidRPr="003250E0" w:rsidRDefault="002745ED" w:rsidP="00EF71E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FASE 2 - PROCESSAMENTO DO ACERVO</w:t>
            </w:r>
          </w:p>
        </w:tc>
      </w:tr>
      <w:tr w:rsidR="002745ED" w:rsidRPr="003250E0" w:rsidTr="00EF71ED">
        <w:trPr>
          <w:trHeight w:val="475"/>
          <w:jc w:val="center"/>
        </w:trPr>
        <w:tc>
          <w:tcPr>
            <w:tcW w:w="4039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Produto 1: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01 (um) Plano de Arquivo do CRCMG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414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1: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aplicação de temporalidade ao legado de documentos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6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2: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seleção do legado de documentos de acordo com sua fase no ciclo vital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8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3: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classificação do legado de documentos 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8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4: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descrição do legado de documentos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8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lastRenderedPageBreak/>
              <w:t>Serviço 5: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indexação do legado de documentos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8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6: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conservação do legado de documentos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8"/>
          <w:jc w:val="center"/>
        </w:trPr>
        <w:tc>
          <w:tcPr>
            <w:tcW w:w="4039" w:type="pct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ind w:left="-4" w:firstLine="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Serviço 7:</w:t>
            </w:r>
            <w:r w:rsidRPr="003250E0">
              <w:rPr>
                <w:rFonts w:ascii="Arial" w:hAnsi="Arial" w:cs="Arial"/>
                <w:sz w:val="18"/>
                <w:szCs w:val="18"/>
              </w:rPr>
              <w:t xml:space="preserve"> eliminação de volume determinado de documentos e selecionado em procedimento anterior</w:t>
            </w:r>
          </w:p>
        </w:tc>
        <w:tc>
          <w:tcPr>
            <w:tcW w:w="961" w:type="pct"/>
            <w:tcBorders>
              <w:bottom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6"/>
          <w:jc w:val="center"/>
        </w:trPr>
        <w:tc>
          <w:tcPr>
            <w:tcW w:w="4039" w:type="pct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- FASE 2</w:t>
            </w:r>
          </w:p>
        </w:tc>
        <w:tc>
          <w:tcPr>
            <w:tcW w:w="961" w:type="pct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291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2745ED" w:rsidRPr="003250E0" w:rsidRDefault="002745ED" w:rsidP="00EF71E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>FASE 3 - TREINAMENTO</w:t>
            </w:r>
          </w:p>
        </w:tc>
      </w:tr>
      <w:tr w:rsidR="002745ED" w:rsidRPr="003250E0" w:rsidTr="00EF71ED">
        <w:trPr>
          <w:trHeight w:val="343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1: </w:t>
            </w:r>
            <w:r w:rsidRPr="003250E0">
              <w:rPr>
                <w:rFonts w:ascii="Arial" w:hAnsi="Arial" w:cs="Arial"/>
                <w:sz w:val="18"/>
                <w:szCs w:val="18"/>
              </w:rPr>
              <w:t>Sensibilização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414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2: </w:t>
            </w:r>
            <w:r w:rsidRPr="003250E0">
              <w:rPr>
                <w:rFonts w:ascii="Arial" w:hAnsi="Arial" w:cs="Arial"/>
                <w:sz w:val="18"/>
                <w:szCs w:val="18"/>
              </w:rPr>
              <w:t>Treinamento 01</w:t>
            </w:r>
          </w:p>
        </w:tc>
        <w:tc>
          <w:tcPr>
            <w:tcW w:w="961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6"/>
          <w:jc w:val="center"/>
        </w:trPr>
        <w:tc>
          <w:tcPr>
            <w:tcW w:w="4039" w:type="pct"/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3: </w:t>
            </w:r>
            <w:r w:rsidRPr="003250E0">
              <w:rPr>
                <w:rFonts w:ascii="Arial" w:hAnsi="Arial" w:cs="Arial"/>
                <w:sz w:val="18"/>
                <w:szCs w:val="18"/>
              </w:rPr>
              <w:t>Treinamento 02</w:t>
            </w:r>
          </w:p>
        </w:tc>
        <w:tc>
          <w:tcPr>
            <w:tcW w:w="961" w:type="pct"/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0"/>
          <w:jc w:val="center"/>
        </w:trPr>
        <w:tc>
          <w:tcPr>
            <w:tcW w:w="4039" w:type="pct"/>
            <w:tcBorders>
              <w:bottom w:val="single" w:sz="12" w:space="0" w:color="000000" w:themeColor="text1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b/>
                <w:sz w:val="18"/>
                <w:szCs w:val="18"/>
              </w:rPr>
              <w:t xml:space="preserve">Produto 4: </w:t>
            </w:r>
            <w:r w:rsidRPr="003250E0">
              <w:rPr>
                <w:rFonts w:ascii="Arial" w:hAnsi="Arial" w:cs="Arial"/>
                <w:sz w:val="18"/>
                <w:szCs w:val="18"/>
              </w:rPr>
              <w:t>Treinamento 03</w:t>
            </w:r>
          </w:p>
        </w:tc>
        <w:tc>
          <w:tcPr>
            <w:tcW w:w="961" w:type="pct"/>
            <w:tcBorders>
              <w:bottom w:val="single" w:sz="12" w:space="0" w:color="000000" w:themeColor="text1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46"/>
          <w:jc w:val="center"/>
        </w:trPr>
        <w:tc>
          <w:tcPr>
            <w:tcW w:w="4039" w:type="pct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FFFFFF" w:themeFill="background1"/>
          </w:tcPr>
          <w:p w:rsidR="002745ED" w:rsidRPr="003250E0" w:rsidRDefault="002745ED" w:rsidP="00EF71ED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- FASE 3</w:t>
            </w:r>
          </w:p>
        </w:tc>
        <w:tc>
          <w:tcPr>
            <w:tcW w:w="961" w:type="pct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50E0">
              <w:rPr>
                <w:rFonts w:ascii="Arial" w:hAnsi="Arial" w:cs="Arial"/>
                <w:sz w:val="18"/>
                <w:szCs w:val="18"/>
              </w:rPr>
              <w:t>R$____________</w:t>
            </w:r>
          </w:p>
        </w:tc>
      </w:tr>
      <w:tr w:rsidR="002745ED" w:rsidRPr="003250E0" w:rsidTr="00EF71ED">
        <w:trPr>
          <w:trHeight w:val="350"/>
          <w:jc w:val="center"/>
        </w:trPr>
        <w:tc>
          <w:tcPr>
            <w:tcW w:w="4039" w:type="pct"/>
            <w:shd w:val="clear" w:color="auto" w:fill="595959" w:themeFill="text1" w:themeFillTint="A6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TOTAL GERAL (</w:t>
            </w:r>
            <w:r w:rsidRPr="003250E0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GLOBAL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  <w:tc>
          <w:tcPr>
            <w:tcW w:w="961" w:type="pct"/>
            <w:shd w:val="clear" w:color="auto" w:fill="595959" w:themeFill="text1" w:themeFillTint="A6"/>
            <w:vAlign w:val="center"/>
          </w:tcPr>
          <w:p w:rsidR="002745ED" w:rsidRPr="003250E0" w:rsidRDefault="002745ED" w:rsidP="00EF71ED">
            <w:pPr>
              <w:spacing w:before="40" w:after="40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3250E0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R$____________</w:t>
            </w:r>
          </w:p>
        </w:tc>
      </w:tr>
    </w:tbl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Validade da Proposta: 60 (sessenta) dias.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 xml:space="preserve">Condições de pagamento: </w:t>
      </w:r>
      <w:r w:rsidRPr="00520A40">
        <w:rPr>
          <w:rFonts w:ascii="Arial" w:eastAsia="Calibri" w:hAnsi="Arial" w:cs="Arial"/>
          <w:sz w:val="20"/>
          <w:szCs w:val="20"/>
        </w:rPr>
        <w:t xml:space="preserve">O CRCMG efetuará o pagamento em até 10 (dez) dias úteis, após a entrega dos produtos e serviços previstos em cada fase do escopo deste edital, conforme prazos de cada uma delas, devidamente especificados no item 5 do Anexo I – Termo de Referência </w:t>
      </w:r>
      <w:r w:rsidRPr="00453F47">
        <w:rPr>
          <w:rFonts w:ascii="Arial" w:eastAsia="Calibri" w:hAnsi="Arial" w:cs="Arial"/>
          <w:sz w:val="20"/>
          <w:szCs w:val="20"/>
        </w:rPr>
        <w:t>– do Edital nº 011/2018,</w:t>
      </w:r>
      <w:r w:rsidRPr="00520A40">
        <w:rPr>
          <w:rFonts w:ascii="Arial" w:eastAsia="Calibri" w:hAnsi="Arial" w:cs="Arial"/>
          <w:sz w:val="20"/>
          <w:szCs w:val="20"/>
        </w:rPr>
        <w:t xml:space="preserve">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 xml:space="preserve">Submetemo-nos a todas as condições do Edital </w:t>
      </w:r>
      <w:r w:rsidRPr="00453F47">
        <w:rPr>
          <w:rFonts w:ascii="Arial" w:hAnsi="Arial" w:cs="Arial"/>
          <w:sz w:val="20"/>
          <w:szCs w:val="20"/>
        </w:rPr>
        <w:t>nº 011/2018,</w:t>
      </w:r>
      <w:r w:rsidRPr="00520A40">
        <w:rPr>
          <w:rFonts w:ascii="Arial" w:hAnsi="Arial" w:cs="Arial"/>
          <w:sz w:val="20"/>
          <w:szCs w:val="20"/>
        </w:rPr>
        <w:t xml:space="preserve"> inclusive quanto ao cumprimento na íntegra do respectivo Termo de Referência - Anexo I.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Nome: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Função: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CPF: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Telefone/Fax: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Endereço Eletrônico (e-mail):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_______________________ de _________de 2018.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_____________________________________</w:t>
      </w:r>
    </w:p>
    <w:p w:rsidR="002745ED" w:rsidRPr="00520A40" w:rsidRDefault="002745ED" w:rsidP="002745E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20A40">
        <w:rPr>
          <w:rFonts w:ascii="Arial" w:hAnsi="Arial" w:cs="Arial"/>
          <w:sz w:val="20"/>
          <w:szCs w:val="20"/>
        </w:rPr>
        <w:t>Assinatura do representante legal da empresa</w:t>
      </w:r>
    </w:p>
    <w:p w:rsidR="00770B42" w:rsidRPr="00916606" w:rsidRDefault="00770B42" w:rsidP="00916606">
      <w:bookmarkStart w:id="0" w:name="_GoBack"/>
      <w:bookmarkEnd w:id="0"/>
    </w:p>
    <w:sectPr w:rsidR="00770B42" w:rsidRPr="00916606" w:rsidSect="0054485E">
      <w:headerReference w:type="default" r:id="rId7"/>
      <w:footerReference w:type="default" r:id="rId8"/>
      <w:pgSz w:w="11906" w:h="16838"/>
      <w:pgMar w:top="709" w:right="1701" w:bottom="993" w:left="1701" w:header="142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85E" w:rsidRDefault="0054485E" w:rsidP="0054485E">
      <w:r>
        <w:separator/>
      </w:r>
    </w:p>
  </w:endnote>
  <w:endnote w:type="continuationSeparator" w:id="0">
    <w:p w:rsidR="0054485E" w:rsidRDefault="0054485E" w:rsidP="0054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558010792"/>
      <w:docPartObj>
        <w:docPartGallery w:val="Page Numbers (Bottom of Page)"/>
        <w:docPartUnique/>
      </w:docPartObj>
    </w:sdtPr>
    <w:sdtEndPr/>
    <w:sdtContent>
      <w:p w:rsidR="0054485E" w:rsidRPr="00BA7760" w:rsidRDefault="0054485E" w:rsidP="005448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96ABF9" wp14:editId="24506DCA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84D588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E8697E">
          <w:rPr>
            <w:rFonts w:ascii="Arial" w:hAnsi="Arial" w:cs="Arial"/>
            <w:noProof/>
            <w:sz w:val="20"/>
            <w:szCs w:val="20"/>
          </w:rPr>
          <w:t>4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54485E" w:rsidRPr="00BA7760" w:rsidRDefault="0054485E" w:rsidP="005448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54485E" w:rsidRDefault="005448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85E" w:rsidRDefault="0054485E" w:rsidP="0054485E">
      <w:r>
        <w:separator/>
      </w:r>
    </w:p>
  </w:footnote>
  <w:footnote w:type="continuationSeparator" w:id="0">
    <w:p w:rsidR="0054485E" w:rsidRDefault="0054485E" w:rsidP="0054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85E" w:rsidRPr="00C1217B" w:rsidRDefault="0054485E" w:rsidP="005448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6F297B" wp14:editId="3A9736B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969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61BCF72" wp14:editId="03F219A4">
          <wp:extent cx="2524125" cy="819150"/>
          <wp:effectExtent l="0" t="0" r="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485E" w:rsidRDefault="0054485E" w:rsidP="005448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54485E" w:rsidRPr="00A35B40" w:rsidRDefault="009B2959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119</w:t>
          </w:r>
          <w:r w:rsidR="00756E44">
            <w:rPr>
              <w:rFonts w:ascii="Arial" w:hAnsi="Arial" w:cs="Arial"/>
              <w:sz w:val="20"/>
              <w:szCs w:val="20"/>
            </w:rPr>
            <w:t>/2018</w:t>
          </w:r>
        </w:p>
      </w:tc>
    </w:tr>
    <w:tr w:rsidR="0054485E" w:rsidRPr="0033693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4485E" w:rsidRPr="007F3E6F" w:rsidTr="00044D78">
      <w:tc>
        <w:tcPr>
          <w:tcW w:w="6204" w:type="dxa"/>
        </w:tcPr>
        <w:p w:rsidR="0054485E" w:rsidRPr="00A35B40" w:rsidRDefault="0054485E" w:rsidP="0054485E">
          <w:pPr>
            <w:rPr>
              <w:rFonts w:ascii="Arial" w:hAnsi="Arial" w:cs="Arial"/>
              <w:b/>
              <w:sz w:val="20"/>
              <w:szCs w:val="20"/>
            </w:rPr>
          </w:pPr>
          <w:r w:rsidRPr="00A35B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54485E" w:rsidRPr="00A35B40" w:rsidRDefault="00756E44" w:rsidP="0054485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</w:t>
          </w:r>
          <w:r w:rsidR="009B2959">
            <w:rPr>
              <w:rFonts w:ascii="Arial" w:hAnsi="Arial" w:cs="Arial"/>
              <w:sz w:val="20"/>
              <w:szCs w:val="20"/>
            </w:rPr>
            <w:t>11</w:t>
          </w:r>
          <w:r>
            <w:rPr>
              <w:rFonts w:ascii="Arial" w:hAnsi="Arial" w:cs="Arial"/>
              <w:sz w:val="20"/>
              <w:szCs w:val="20"/>
            </w:rPr>
            <w:t>/2018</w:t>
          </w:r>
        </w:p>
      </w:tc>
    </w:tr>
  </w:tbl>
  <w:p w:rsidR="0054485E" w:rsidRDefault="0054485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A4E"/>
    <w:multiLevelType w:val="hybridMultilevel"/>
    <w:tmpl w:val="2D2A14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77DBE"/>
    <w:multiLevelType w:val="hybridMultilevel"/>
    <w:tmpl w:val="46ACB26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F36EBA"/>
    <w:multiLevelType w:val="hybridMultilevel"/>
    <w:tmpl w:val="13F866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365CD"/>
    <w:multiLevelType w:val="hybridMultilevel"/>
    <w:tmpl w:val="4B22C60A"/>
    <w:lvl w:ilvl="0" w:tplc="FD287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81A60"/>
    <w:multiLevelType w:val="hybridMultilevel"/>
    <w:tmpl w:val="54D87E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43890"/>
    <w:multiLevelType w:val="multilevel"/>
    <w:tmpl w:val="CC2E8BB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055163"/>
    <w:multiLevelType w:val="hybridMultilevel"/>
    <w:tmpl w:val="32820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85E"/>
    <w:rsid w:val="00107D1D"/>
    <w:rsid w:val="00130018"/>
    <w:rsid w:val="00151910"/>
    <w:rsid w:val="00154983"/>
    <w:rsid w:val="00226723"/>
    <w:rsid w:val="002333F0"/>
    <w:rsid w:val="002745ED"/>
    <w:rsid w:val="00323422"/>
    <w:rsid w:val="00346183"/>
    <w:rsid w:val="0054485E"/>
    <w:rsid w:val="005E0D22"/>
    <w:rsid w:val="006367F0"/>
    <w:rsid w:val="00756E44"/>
    <w:rsid w:val="00770B42"/>
    <w:rsid w:val="0085383E"/>
    <w:rsid w:val="008726F5"/>
    <w:rsid w:val="00916606"/>
    <w:rsid w:val="009378D3"/>
    <w:rsid w:val="009B2959"/>
    <w:rsid w:val="00A6552E"/>
    <w:rsid w:val="00AA7BC3"/>
    <w:rsid w:val="00B35D05"/>
    <w:rsid w:val="00B51307"/>
    <w:rsid w:val="00BA0DD5"/>
    <w:rsid w:val="00BF0E71"/>
    <w:rsid w:val="00D62270"/>
    <w:rsid w:val="00DA281C"/>
    <w:rsid w:val="00DC48A4"/>
    <w:rsid w:val="00DE578C"/>
    <w:rsid w:val="00E17107"/>
    <w:rsid w:val="00E24E2D"/>
    <w:rsid w:val="00E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5BD3CB2-755F-4940-A01C-45494A5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9378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9378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544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5448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5448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448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448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54485E"/>
    <w:rPr>
      <w:color w:val="0563C1" w:themeColor="hyperlink"/>
      <w:u w:val="single"/>
    </w:rPr>
  </w:style>
  <w:style w:type="character" w:customStyle="1" w:styleId="Ttulo1Char">
    <w:name w:val="Título 1 Char"/>
    <w:basedOn w:val="Fontepargpadro"/>
    <w:link w:val="Ttulo1"/>
    <w:rsid w:val="009378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9378D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NormalWeb">
    <w:name w:val="Normal (Web)"/>
    <w:basedOn w:val="Normal"/>
    <w:uiPriority w:val="99"/>
    <w:unhideWhenUsed/>
    <w:rsid w:val="009378D3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378D3"/>
  </w:style>
  <w:style w:type="character" w:customStyle="1" w:styleId="font17azulclaro1">
    <w:name w:val="font_17_azulclaro1"/>
    <w:rsid w:val="009378D3"/>
  </w:style>
  <w:style w:type="paragraph" w:styleId="Textodecomentrio">
    <w:name w:val="annotation text"/>
    <w:basedOn w:val="Normal"/>
    <w:link w:val="TextodecomentrioChar"/>
    <w:uiPriority w:val="99"/>
    <w:unhideWhenUsed/>
    <w:rsid w:val="0034618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618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link w:val="PargrafodaLista"/>
    <w:uiPriority w:val="34"/>
    <w:locked/>
    <w:rsid w:val="002745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654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29</cp:revision>
  <dcterms:created xsi:type="dcterms:W3CDTF">2017-10-02T20:23:00Z</dcterms:created>
  <dcterms:modified xsi:type="dcterms:W3CDTF">2018-06-08T17:28:00Z</dcterms:modified>
</cp:coreProperties>
</file>